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1.58, 3.51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6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2026-07-17T12:41:51Z</dcterms:modified>
  <cp:category/>
</cp:coreProperties>
</file>