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A37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1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D1E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0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7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1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A37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D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2026-07-01T10:14:53Z</dcterms:modified>
  <cp:category/>
</cp:coreProperties>
</file>