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B94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728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95F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A1A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D4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A2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6B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7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8B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B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5E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7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7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74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B959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55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80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2C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7F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F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7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7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74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9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3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6B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1B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E3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2026-06-08T10:31:54Z</dcterms:modified>
  <cp:category/>
</cp:coreProperties>
</file>