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B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48.0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6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6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F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2026-07-02T10:31:53Z</dcterms:modified>
  <cp:category/>
</cp:coreProperties>
</file>