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6753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8823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5693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EB38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77E3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B9E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8823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14B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DB0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33.7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B5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E1F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28.0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C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B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D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6F3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C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2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53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132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937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21.0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F8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4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F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83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4E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C7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B3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15.9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55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13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E3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23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14.0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1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23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2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B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5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6F3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94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A3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A4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D39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E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19.7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B0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F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83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F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132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552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17.8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2026-07-02T10:31:53Z</dcterms:modified>
  <cp:category/>
</cp:coreProperties>
</file>