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D27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5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2026-07-01T10:10:26Z</dcterms:modified>
  <cp:category/>
</cp:coreProperties>
</file>