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15.1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37.8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22.0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2026-09-08T15:56:45Z</dcterms:modified>
  <cp:category/>
</cp:coreProperties>
</file>