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D27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E30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C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2026-09-08T14:39:12Z</dcterms:modified>
  <cp:category/>
</cp:coreProperties>
</file>