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48.0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2026-07-10T12:09:47Z</dcterms:modified>
  <cp:category/>
</cp:coreProperties>
</file>