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51A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2026-09-14T15:16:36Z</dcterms:modified>
  <cp:category/>
</cp:coreProperties>
</file>