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C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4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2026-07-01T09:51:37Z</dcterms:modified>
  <cp:category/>
</cp:coreProperties>
</file>