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D8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79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F8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1.2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65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E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06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10.0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A37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632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1292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23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635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D1E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F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A1C2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D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0292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25.1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572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1292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E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E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A37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73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22A2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5D2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43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19.3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C7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B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E3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B5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8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10.8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10.0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2026-09-08T15:39:41Z</dcterms:modified>
  <cp:category/>
</cp:coreProperties>
</file>