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B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48.0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6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6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F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2026-09-17T08:32:41Z</dcterms:modified>
  <cp:category/>
</cp:coreProperties>
</file>