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Sarcopenia (Prado)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Non-sarcopenic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B9A4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887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DAD4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DF312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24C2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CA34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CD7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B9C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A914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B5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CD272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25.5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C3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E535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21.7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A4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7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13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0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E5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E5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74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C7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23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15.3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49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C8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79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79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79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6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A5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A3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F5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74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14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12.7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4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4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B5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A04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D4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A5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E5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65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A04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11.5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B4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F5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74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94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12.1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2026-07-20T17:00:48Z</dcterms:modified>
  <cp:category/>
</cp:coreProperties>
</file>