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15.3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14.0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2026-07-16T08:55:36Z</dcterms:modified>
  <cp:category/>
</cp:coreProperties>
</file>