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33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C1D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4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2026-07-16T08:55:42Z</dcterms:modified>
  <cp:category/>
</cp:coreProperties>
</file>