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D27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E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C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2026-07-16T08:55:43Z</dcterms:modified>
  <cp:category/>
</cp:coreProperties>
</file>