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1.86, 35.0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2026-08-19T20:26:11Z</dcterms:modified>
  <cp:category/>
</cp:coreProperties>
</file>