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-0.34, 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-5.6, 8.7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-7.5, -0.49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-7.2, 9.6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-6.8, 9.5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</w:tr>
      <w:tr>
        <w:trPr>
          <w:trHeight w:val="598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-0.20, 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2026-10-19T14:06:57Z</dcterms:modified>
  <cp:category/>
</cp:coreProperties>
</file>