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2.28, 1,759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214, 1,450,944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2026-10-16T11:38:35Z</dcterms:modified>
  <cp:category/>
</cp:coreProperties>
</file>