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0.45, 7.81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2026-10-27T16:03:24Z</dcterms:modified>
  <cp:category/>
</cp:coreProperties>
</file>