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-6.6, 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0.223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-5.2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-9.9,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</w:tr>
      <w:tr>
        <w:trPr>
          <w:trHeight w:val="619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2026-10-27T16:02:07Z</dcterms:modified>
  <cp:category/>
</cp:coreProperties>
</file>