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0.61, 4.13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0.06, 97.9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3,785, 131,313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155,205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7,092, 3,396,345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2026-10-12T12:38:31Z</dcterms:modified>
  <cp:category/>
</cp:coreProperties>
</file>