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3.09, 407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1,346, 1,076,110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2026-10-27T11:02:55Z</dcterms:modified>
  <cp:category/>
</cp:coreProperties>
</file>