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0.28, 7.19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0.58, 7.01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0.65, 8.69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2.57, 10.1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1.06, 3.64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1.54, 3.88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0.87, 6.59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0.54, 37.4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9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2026-10-27T11:00:28Z</dcterms:modified>
  <cp:category/>
</cp:coreProperties>
</file>