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0.87, 1.49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0.62, 2.81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0.30, 5.86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0.093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0.46, 3.59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0.29, 6.40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0.29, 32.9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0.10, 89.1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0.02, 77.5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0.44, 8.46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0.33, 8.34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0.77, 5.71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0.48, 7.60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1.05, 7.86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2026-10-09T13:20:04Z</dcterms:modified>
  <cp:category/>
</cp:coreProperties>
</file>