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5,020, 100,078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14,137, 6,384,267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2026-10-09T13:16:16Z</dcterms:modified>
  <cp:category/>
</cp:coreProperties>
</file>