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1084"/>
        <w:gridCol w:w="1756"/>
        <w:gridCol w:w="1181"/>
        <w:gridCol w:w="778"/>
        <w:gridCol w:w="1084"/>
        <w:gridCol w:w="187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1.12, 2.12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0.69, 3.16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0.66, 7.83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1.03, 4.92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0.30, 30.2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0.07, 8.41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0.11, 8.23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0.03, 5.65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0.98, 4.53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0.062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0.14, 3.47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1.65, 9.69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0.83, 5.34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0.15, 5.85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0.18, 3.33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0.15, 4.84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1.00, 4.64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22,661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8,553, 60,040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3,865, 131,087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0.65, 3.99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0.57, 3.21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2026-10-09T13:13:55Z</dcterms:modified>
  <cp:category/>
</cp:coreProperties>
</file>