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1.05, 1.32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1.45, 2.97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1.67, 5.11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0.83, 6.58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0.97, 3.67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0.060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0.085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1.09, 2.85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0.86, 3.68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0.079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1.30, 2.65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0.42, 3.81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619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2026-10-27T09:34:47Z</dcterms:modified>
  <cp:category/>
</cp:coreProperties>
</file>