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1084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0.23, 8.01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0.61, 7.14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2.18, 8.99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13,371, 39,749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20,809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8,872, 48,807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2026-10-27T15:35:14Z</dcterms:modified>
  <cp:category/>
</cp:coreProperties>
</file>