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0.70, 4.30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0.13, 4.23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0.25, 4.74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3.01, 9.29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2.73, 31.1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0.18, 6.16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1.25, 28.0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9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2026-10-27T15:32:21Z</dcterms:modified>
  <cp:category/>
</cp:coreProperties>
</file>