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0.19, 8.70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2.59, 11.2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2026-10-14T13:47:04Z</dcterms:modified>
  <cp:category/>
</cp:coreProperties>
</file>