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0.09, 62.1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0.01, 54.9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0.36, 8.89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0.78, 5.77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0.51, 7.58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1.06, 7.94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2026-08-17T08:30:06Z</dcterms:modified>
  <cp:category/>
</cp:coreProperties>
</file>