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[-7.8,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[67.4,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78.1 [62.8, 92.2]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 [-15.3, -0.5]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 [-18.6, -0.5]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2026-10-27T11:18:28Z</dcterms:modified>
  <cp:category/>
</cp:coreProperties>
</file>