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 — Carboplatin AUC ≥ 3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71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 (0.77, 1.22)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 (1.00, 2.69)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 (0.38,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0.319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2.35 (1.25, 4.41)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2.28 (1.40, 3.72)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(0.91,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0.286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 (1.15, 2.49)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 (0.91, 1.79)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0.157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(0.76, 1.85)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0.459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 (NA, NA)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2026-08-06T10:34:54Z</dcterms:modified>
  <cp:category/>
</cp:coreProperties>
</file>