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0.09, 62.1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0.78, 5.77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0.51, 7.58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2026-08-06T10:33:30Z</dcterms:modified>
  <cp:category/>
</cp:coreProperties>
</file>