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655"/>
        <w:gridCol w:w="912"/>
        <w:gridCol w:w="1536"/>
        <w:gridCol w:w="1181"/>
        <w:gridCol w:w="655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-9.7, 7.0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-4.7, 15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-0.09, 0.36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-0.52, 0.10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0.184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-13, 6.2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-30, 8.5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0.269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-0.44, 1.5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-0.39, 2.1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0.171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-7.0, 5.3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-9.1, 5.0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0.565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-13, 29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-23, 20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-16, 35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0.439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-8.4, 12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-7.1, 55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-16, 41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0.208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-34, 23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0.502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-18, 6.5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-22, 15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0.696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-5.0, 6.7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-32, 3.6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-35, 17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-1.5, 21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-0.81, 0.16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-1.1, 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-0.80, 13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3.1, 22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-3.9, 12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-9.3, 7.9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0.875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-0.43, -0.07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-0.52, -0.09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2026-10-30T13:20:57Z</dcterms:modified>
  <cp:category/>
</cp:coreProperties>
</file>