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-9.7, 5.3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-0.68, 1.4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-5.3, 5.2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-6.1, 5.5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-8.2, 26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11, 50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0.889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-0.94, 20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-0.94, 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-0.38, 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2026-10-30T13:19:14Z</dcterms:modified>
  <cp:category/>
</cp:coreProperties>
</file>