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0.38, 9.78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9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2026-10-30T13:18:04Z</dcterms:modified>
  <cp:category/>
</cp:coreProperties>
</file>