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0.56, 5.81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2.63, 179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0.21, 72.2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6.60, 4,496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547, 299,873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9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2026-10-30T13:18:45Z</dcterms:modified>
  <cp:category/>
</cp:coreProperties>
</file>