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0.91, 8.86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1.90, 259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5.57, 7,536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2026-10-30T13:18:40Z</dcterms:modified>
  <cp:category/>
</cp:coreProperties>
</file>