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0.34, 8.38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0.64, 8.69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2026-10-30T13:16:50Z</dcterms:modified>
  <cp:category/>
</cp:coreProperties>
</file>