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1.34, 2.16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0.59, 22.6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28,736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6,568, 125,711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0.00, 5.31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31,884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10,746, 94,603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0.00, 1,767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0.00, 80,455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0.00, 8,918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8,738, 68,648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0.01, 59.5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0.04, 3,551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2026-10-09T11:56:03Z</dcterms:modified>
  <cp:category/>
</cp:coreProperties>
</file>