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1.40, 5.10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1.42, 2,333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2.26, 12,848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0.38, 6.86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2026-10-09T11:56:13Z</dcterms:modified>
  <cp:category/>
</cp:coreProperties>
</file>