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0.18, 9.76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0.86, 9.25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2026-10-09T11:50:34Z</dcterms:modified>
  <cp:category/>
</cp:coreProperties>
</file>