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0.34, 6.37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2026-10-09T15:10:17Z</dcterms:modified>
  <cp:category/>
</cp:coreProperties>
</file>