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5,020, 100,078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14,137, 6,384,267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2026-10-09T15:08:02Z</dcterms:modified>
  <cp:category/>
</cp:coreProperties>
</file>