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Whole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 (1.01, 1.26)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(1.05,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0.637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(0.52, 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(1.04,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(1.10,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(1.06,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(1.12,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(0.85,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(0.94,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28.41 (0.00, 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2026-10-09T15:07:27Z</dcterms:modified>
  <cp:category/>
</cp:coreProperties>
</file>