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0.91, 1.19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0.86, 1.44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1.42, 4.32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0.028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0.12, 3.83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0.78, 4.71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0.18, 2.77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0.91, 4.39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0.07, 2.71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0.50, 4.12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0.08, 3.42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1.04, 3.09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0.26, 2.49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0.047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0.25, 2.49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0.28, 2.12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0.23, 4.24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3.01, 9.29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2.57, 30.4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0.72, 3.08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0.18, 6.16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1.19, 25.3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0.53, 2.13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2026-10-19T12:35:06Z</dcterms:modified>
  <cp:category/>
</cp:coreProperties>
</file>