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0.076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4.66, 5,944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0.56, 39.6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0.00, 557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22,391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2,914, 172,060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15,301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173, 1,355,651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0.95, 8.11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2026-10-27T09:55:29Z</dcterms:modified>
  <cp:category/>
</cp:coreProperties>
</file>